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58" w:rsidRDefault="00D31658" w:rsidP="00D31658">
      <w:r>
        <w:t>Календарно – тематическое планирование по Основам безопасности жизнедеятельности является приложением к рабочей программе</w:t>
      </w:r>
    </w:p>
    <w:p w:rsidR="00D31658" w:rsidRDefault="00D31658" w:rsidP="00D31658">
      <w:r>
        <w:t>по Основам безопасности жизнедеятельности, составлено с целью распределения учебных часов для изучения тем предметного</w:t>
      </w:r>
    </w:p>
    <w:p w:rsidR="00D31658" w:rsidRDefault="00D31658" w:rsidP="00D31658">
      <w:r>
        <w:t>содержания.</w:t>
      </w:r>
    </w:p>
    <w:p w:rsidR="00D31658" w:rsidRDefault="00D31658" w:rsidP="00D31658">
      <w:r>
        <w:t>Календарно – тематическое планирование составлено с учетом авторской рабочей программы:</w:t>
      </w:r>
    </w:p>
    <w:p w:rsidR="00D31658" w:rsidRDefault="00D31658" w:rsidP="00D31658">
      <w:r>
        <w:t xml:space="preserve">- Основы безопасности жизнедеятельности [Текст]: рабочая программа. 5 – 9 классы: учебно-методическое пособие / авт.-сост. В. Н. </w:t>
      </w:r>
      <w:proofErr w:type="spellStart"/>
      <w:r>
        <w:t>Латчук</w:t>
      </w:r>
      <w:proofErr w:type="spellEnd"/>
      <w:r>
        <w:t>,</w:t>
      </w:r>
    </w:p>
    <w:p w:rsidR="00D31658" w:rsidRDefault="00D31658" w:rsidP="00D31658">
      <w:r>
        <w:t xml:space="preserve">С. К. Миронов, С. Н. </w:t>
      </w:r>
      <w:proofErr w:type="spellStart"/>
      <w:r>
        <w:t>Вангородский</w:t>
      </w:r>
      <w:proofErr w:type="spellEnd"/>
      <w:r>
        <w:t>, М. А. Ульянова. – 3-е изд., стереотип. – Москва: Дрофа, 2015. -106 с.</w:t>
      </w:r>
    </w:p>
    <w:p w:rsidR="00D31658" w:rsidRDefault="00D31658" w:rsidP="00D31658">
      <w:r>
        <w:t>Настоящее календарно – тематическое планирование составлено на 35 учебных часов в соответствии с учебным планом школы.</w:t>
      </w:r>
    </w:p>
    <w:p w:rsidR="00D31658" w:rsidRDefault="00D31658" w:rsidP="00D31658">
      <w:r>
        <w:t>Курс предусматривает последовательное изучение разделов со следующим распределением часов:</w:t>
      </w:r>
    </w:p>
    <w:p w:rsidR="00D31658" w:rsidRDefault="00D31658" w:rsidP="00D31658">
      <w:r>
        <w:t>№ Название темы Количество часов</w:t>
      </w:r>
    </w:p>
    <w:p w:rsidR="00D31658" w:rsidRDefault="00D31658" w:rsidP="00D31658">
      <w:r>
        <w:t xml:space="preserve">По примерной программе </w:t>
      </w:r>
      <w:proofErr w:type="gramStart"/>
      <w:r>
        <w:t>По</w:t>
      </w:r>
      <w:proofErr w:type="gramEnd"/>
      <w:r>
        <w:t xml:space="preserve"> рабочей программе</w:t>
      </w:r>
    </w:p>
    <w:p w:rsidR="00D31658" w:rsidRDefault="00D31658" w:rsidP="00D31658">
      <w:r>
        <w:t>Раздел и общее количество часов на его изучение</w:t>
      </w:r>
    </w:p>
    <w:p w:rsidR="00D31658" w:rsidRDefault="00D31658" w:rsidP="00D31658">
      <w:r>
        <w:t>1 Раздел I. Основы безопасности личности,</w:t>
      </w:r>
    </w:p>
    <w:p w:rsidR="00D31658" w:rsidRDefault="00D31658" w:rsidP="00D31658">
      <w:r>
        <w:t>общества и государства.</w:t>
      </w:r>
    </w:p>
    <w:p w:rsidR="00D31658" w:rsidRDefault="00D31658" w:rsidP="00D31658">
      <w:r>
        <w:t>31 31</w:t>
      </w:r>
    </w:p>
    <w:p w:rsidR="00D31658" w:rsidRDefault="00D31658" w:rsidP="00D31658">
      <w:r>
        <w:t>2 Раздел II. Основы медицинских знаний и правила</w:t>
      </w:r>
    </w:p>
    <w:p w:rsidR="00D31658" w:rsidRDefault="00D31658" w:rsidP="00D31658">
      <w:r>
        <w:t>оказания первой помощи.</w:t>
      </w:r>
    </w:p>
    <w:p w:rsidR="00D31658" w:rsidRDefault="00D31658" w:rsidP="00D31658">
      <w:r>
        <w:t>2 2</w:t>
      </w:r>
    </w:p>
    <w:p w:rsidR="00D31658" w:rsidRDefault="00D31658" w:rsidP="00D31658">
      <w:r>
        <w:t>3 Раздел III. Основы здорового образа жизни. 2 1</w:t>
      </w:r>
    </w:p>
    <w:p w:rsidR="00D31658" w:rsidRDefault="00D31658" w:rsidP="00D31658">
      <w:r>
        <w:t>Резерв 1</w:t>
      </w:r>
    </w:p>
    <w:p w:rsidR="00D31658" w:rsidRDefault="00D31658" w:rsidP="00D31658">
      <w:r>
        <w:t>Итого 35 35</w:t>
      </w:r>
    </w:p>
    <w:p w:rsidR="00D31658" w:rsidRDefault="00D31658" w:rsidP="00D31658">
      <w:r>
        <w:t>Количество предусмотренных рабочей программой контрольных работ:</w:t>
      </w:r>
    </w:p>
    <w:p w:rsidR="00D31658" w:rsidRDefault="00D31658" w:rsidP="00D31658">
      <w:r>
        <w:t>Контрольные работы</w:t>
      </w:r>
    </w:p>
    <w:p w:rsidR="009043C3" w:rsidRPr="00D31658" w:rsidRDefault="00D31658" w:rsidP="00D31658">
      <w:r>
        <w:t>3</w:t>
      </w:r>
      <w:bookmarkStart w:id="0" w:name="_GoBack"/>
      <w:bookmarkEnd w:id="0"/>
    </w:p>
    <w:sectPr w:rsidR="009043C3" w:rsidRPr="00D3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507CC5"/>
    <w:rsid w:val="006F107B"/>
    <w:rsid w:val="009043C3"/>
    <w:rsid w:val="00B53F91"/>
    <w:rsid w:val="00D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2023-10-23T04:26:00Z</dcterms:created>
  <dcterms:modified xsi:type="dcterms:W3CDTF">2023-10-23T04:32:00Z</dcterms:modified>
</cp:coreProperties>
</file>